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1E1415" w14:paraId="4BF01DD2" wp14:textId="4FD94CC3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0E1E1415" w:rsidR="5D82561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Homemade Fishing Rod Craft </w:t>
      </w:r>
    </w:p>
    <w:p xmlns:wp14="http://schemas.microsoft.com/office/word/2010/wordml" w14:paraId="1696F29F" wp14:textId="24EBC482">
      <w:hyperlink r:id="R56d375d58f0a4864">
        <w:r w:rsidRPr="0E1E1415" w:rsidR="5D825611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n-US"/>
          </w:rPr>
          <w:t>https://lifestyle.howstuffworks.com/crafts/seasonal/lake-activities2.htm</w:t>
        </w:r>
      </w:hyperlink>
    </w:p>
    <w:p xmlns:wp14="http://schemas.microsoft.com/office/word/2010/wordml" w14:paraId="191336F8" wp14:textId="03EA4964">
      <w:r w:rsidR="5D825611">
        <w:drawing>
          <wp:inline xmlns:wp14="http://schemas.microsoft.com/office/word/2010/wordprocessingDrawing" wp14:editId="1A9A4DD2" wp14:anchorId="7C797DA3">
            <wp:extent cx="1924050" cy="2876550"/>
            <wp:effectExtent l="0" t="0" r="0" b="0"/>
            <wp:docPr id="517868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b74c814dfe4d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1E1415" w14:paraId="4FD20C60" wp14:textId="64FBAC4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E1E1415" w:rsidR="5D825611">
        <w:rPr>
          <w:rFonts w:ascii="Arial" w:hAnsi="Arial" w:eastAsia="Arial" w:cs="Arial"/>
          <w:noProof w:val="0"/>
          <w:sz w:val="22"/>
          <w:szCs w:val="22"/>
          <w:lang w:val="en-US"/>
        </w:rPr>
        <w:t>Make a homemade fishing rod by collecting a stick and some string, rope, or fishing line!</w:t>
      </w:r>
    </w:p>
    <w:p xmlns:wp14="http://schemas.microsoft.com/office/word/2010/wordml" w:rsidP="0E1E1415" w14:paraId="76F3E5F5" wp14:textId="3DF9C18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E1E1415" w:rsidR="5D825611">
        <w:rPr>
          <w:rFonts w:ascii="Arial" w:hAnsi="Arial" w:eastAsia="Arial" w:cs="Arial"/>
          <w:noProof w:val="0"/>
          <w:sz w:val="22"/>
          <w:szCs w:val="22"/>
          <w:lang w:val="en-US"/>
        </w:rPr>
        <w:t>Once the rope is attached to the homemade fishing rod, you can either attach a real fish hook if your parents allow or you can attach a magnet to the end of the line</w:t>
      </w:r>
    </w:p>
    <w:p xmlns:wp14="http://schemas.microsoft.com/office/word/2010/wordml" w:rsidP="0E1E1415" w14:paraId="119DC7FB" wp14:textId="61243FB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E1E1415" w:rsidR="5D825611">
        <w:rPr>
          <w:rFonts w:ascii="Arial" w:hAnsi="Arial" w:eastAsia="Arial" w:cs="Arial"/>
          <w:noProof w:val="0"/>
          <w:sz w:val="22"/>
          <w:szCs w:val="22"/>
          <w:lang w:val="en-US"/>
        </w:rPr>
        <w:t>If you decide to attach a magnet, you can invent all sorts of fun games to practice your fishing skills!</w:t>
      </w:r>
    </w:p>
    <w:p xmlns:wp14="http://schemas.microsoft.com/office/word/2010/wordml" w:rsidP="0E1E1415" w14:paraId="62C23FDB" wp14:textId="611E0FF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E1E1415" w:rsidR="5D825611">
        <w:rPr>
          <w:rFonts w:ascii="Arial" w:hAnsi="Arial" w:eastAsia="Arial" w:cs="Arial"/>
          <w:noProof w:val="0"/>
          <w:sz w:val="22"/>
          <w:szCs w:val="22"/>
          <w:lang w:val="en-US"/>
        </w:rPr>
        <w:t>What things are magnetic - can you pick them up? Can you cut fish shapes out of paper and make them magnetic so you can fish for them?</w:t>
      </w:r>
    </w:p>
    <w:p xmlns:wp14="http://schemas.microsoft.com/office/word/2010/wordml" w:rsidP="0E1E1415" w14:paraId="559E4821" wp14:textId="3CC844F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E1E1415" w:rsidR="5D825611">
        <w:rPr>
          <w:rFonts w:ascii="Arial" w:hAnsi="Arial" w:eastAsia="Arial" w:cs="Arial"/>
          <w:noProof w:val="0"/>
          <w:sz w:val="22"/>
          <w:szCs w:val="22"/>
          <w:lang w:val="en-US"/>
        </w:rPr>
        <w:t>Can you avoid picking up certain fish to grab specific ones?</w:t>
      </w:r>
    </w:p>
    <w:p xmlns:wp14="http://schemas.microsoft.com/office/word/2010/wordml" w:rsidP="0E1E1415" w14:paraId="2C078E63" wp14:textId="3FFC1D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6926B1"/>
  <w15:docId w15:val="{f47f5804-9be1-4f54-8b45-bbea48036c3b}"/>
  <w:rsids>
    <w:rsidRoot w:val="506926B1"/>
    <w:rsid w:val="0E1E1415"/>
    <w:rsid w:val="10F46DD8"/>
    <w:rsid w:val="506926B1"/>
    <w:rsid w:val="5D8256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56d375d58f0a4864" Type="http://schemas.openxmlformats.org/officeDocument/2006/relationships/hyperlink" Target="https://lifestyle.howstuffworks.com/crafts/seasonal/lake-activities2.ht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8b74c814dfe4db6" Type="http://schemas.openxmlformats.org/officeDocument/2006/relationships/image" Target="/media/image.jp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37ec1e2ad3e34e4e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485F6-1221-486A-AC3A-C8E5B3C96415}"/>
</file>

<file path=customXml/itemProps2.xml><?xml version="1.0" encoding="utf-8"?>
<ds:datastoreItem xmlns:ds="http://schemas.openxmlformats.org/officeDocument/2006/customXml" ds:itemID="{15AF26CE-CF4A-42BC-BE14-05B78F24521C}"/>
</file>

<file path=customXml/itemProps3.xml><?xml version="1.0" encoding="utf-8"?>
<ds:datastoreItem xmlns:ds="http://schemas.openxmlformats.org/officeDocument/2006/customXml" ds:itemID="{0900504A-106D-49FD-BB84-59D44B4ABE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2020-06-19T13:51:43Z</dcterms:created>
  <dcterms:modified xsi:type="dcterms:W3CDTF">2020-06-19T13:52:40Z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