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E528AC" w14:paraId="15FAD91B" wp14:textId="18AB02F6">
      <w:pPr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</w:pPr>
      <w:bookmarkStart w:name="_GoBack" w:id="0"/>
      <w:bookmarkEnd w:id="0"/>
      <w:r w:rsidRPr="4EE528AC" w:rsidR="5341325E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n-US"/>
        </w:rPr>
        <w:t>Talk like a pirate and make an eyepatch!</w:t>
      </w:r>
    </w:p>
    <w:p xmlns:wp14="http://schemas.microsoft.com/office/word/2010/wordml" w:rsidP="4EE528AC" w14:paraId="6EEB5365" wp14:textId="3D15169F">
      <w:pPr>
        <w:pStyle w:val="Normal"/>
        <w:ind w:left="0"/>
      </w:pPr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Ok. Talking like a pirate isn’t exactly related to fishing… </w:t>
      </w:r>
    </w:p>
    <w:p xmlns:wp14="http://schemas.microsoft.com/office/word/2010/wordml" w:rsidP="4EE528AC" w14:paraId="36373BB0" wp14:textId="36D368C8">
      <w:pPr>
        <w:pStyle w:val="Normal"/>
        <w:ind w:left="0"/>
      </w:pPr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But it’s super fun so you should do this craft anyway!</w:t>
      </w:r>
    </w:p>
    <w:p xmlns:wp14="http://schemas.microsoft.com/office/word/2010/wordml" w:rsidP="4EE528AC" w14:paraId="6DCD566C" wp14:textId="413797E4">
      <w:pPr>
        <w:pStyle w:val="Normal"/>
        <w:ind w:left="0"/>
      </w:pPr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You can make an eyepatch using some black construction paper and string, and you can get creative with ways to make a hook hand or peg leg.</w:t>
      </w:r>
    </w:p>
    <w:p xmlns:wp14="http://schemas.microsoft.com/office/word/2010/wordml" w:rsidP="4EE528AC" w14:paraId="57C76D83" wp14:textId="55B09948">
      <w:pPr>
        <w:pStyle w:val="Normal"/>
        <w:ind w:left="0"/>
      </w:pPr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Once you’re dressed up like a pirate you’ve got to talk like one too!</w:t>
      </w:r>
    </w:p>
    <w:p xmlns:wp14="http://schemas.microsoft.com/office/word/2010/wordml" w:rsidP="4EE528AC" w14:paraId="2472AA74" wp14:textId="34773513">
      <w:pPr>
        <w:pStyle w:val="Normal"/>
        <w:ind w:left="0"/>
      </w:pPr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Make sure to use words like “</w:t>
      </w:r>
      <w:proofErr w:type="spellStart"/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arr</w:t>
      </w:r>
      <w:proofErr w:type="spellEnd"/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”, “</w:t>
      </w:r>
      <w:proofErr w:type="spellStart"/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matey</w:t>
      </w:r>
      <w:proofErr w:type="spellEnd"/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”, “</w:t>
      </w:r>
      <w:proofErr w:type="spellStart"/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avast</w:t>
      </w:r>
      <w:proofErr w:type="spellEnd"/>
      <w:r w:rsidRPr="4EE528AC" w:rsidR="5341325E">
        <w:rPr>
          <w:rFonts w:ascii="Arial" w:hAnsi="Arial" w:eastAsia="Arial" w:cs="Arial"/>
          <w:noProof w:val="0"/>
          <w:sz w:val="22"/>
          <w:szCs w:val="22"/>
          <w:lang w:val="en-US"/>
        </w:rPr>
        <w:t>”, “landlubber” - and common pirate phrases like “walk the plank”, “swab the deck” and “shiver me timbers”</w:t>
      </w:r>
    </w:p>
    <w:p xmlns:wp14="http://schemas.microsoft.com/office/word/2010/wordml" w:rsidP="4EE528AC" w14:paraId="2C078E63" wp14:textId="25B29A1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08C6F95"/>
  <w15:docId w15:val="{ff391492-f674-4705-8dfe-912101957487}"/>
  <w:rsids>
    <w:rsidRoot w:val="408C6F95"/>
    <w:rsid w:val="408C6F95"/>
    <w:rsid w:val="4EE528AC"/>
    <w:rsid w:val="5341325E"/>
    <w:rsid w:val="5BA351BC"/>
    <w:rsid w:val="6448C68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bc8143533fbd4448" Type="http://schemas.openxmlformats.org/officeDocument/2006/relationships/numbering" Target="/word/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018C03E482941ABC80DF67FE5366E" ma:contentTypeVersion="12" ma:contentTypeDescription="Create a new document." ma:contentTypeScope="" ma:versionID="3485bb21b6ae50c8d17daab20ec741ef">
  <xsd:schema xmlns:xsd="http://www.w3.org/2001/XMLSchema" xmlns:xs="http://www.w3.org/2001/XMLSchema" xmlns:p="http://schemas.microsoft.com/office/2006/metadata/properties" xmlns:ns2="1fa17438-f4dc-4577-9f9a-07f36f5f3e73" xmlns:ns3="1d1b2fe0-d3b7-4d33-b7d5-3e2fc62a1ce8" targetNamespace="http://schemas.microsoft.com/office/2006/metadata/properties" ma:root="true" ma:fieldsID="b8cfc9ba6e403a43fccd5354ddd7c3c6" ns2:_="" ns3:_="">
    <xsd:import namespace="1fa17438-f4dc-4577-9f9a-07f36f5f3e73"/>
    <xsd:import namespace="1d1b2fe0-d3b7-4d33-b7d5-3e2fc62a1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17438-f4dc-4577-9f9a-07f36f5f3e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b2fe0-d3b7-4d33-b7d5-3e2fc62a1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373B2-8437-4951-BF61-856BBCC9E79C}"/>
</file>

<file path=customXml/itemProps2.xml><?xml version="1.0" encoding="utf-8"?>
<ds:datastoreItem xmlns:ds="http://schemas.openxmlformats.org/officeDocument/2006/customXml" ds:itemID="{015BBA4F-8501-4DD9-91E4-CEFB78FEC89F}"/>
</file>

<file path=customXml/itemProps3.xml><?xml version="1.0" encoding="utf-8"?>
<ds:datastoreItem xmlns:ds="http://schemas.openxmlformats.org/officeDocument/2006/customXml" ds:itemID="{6ACC593B-C4D6-4A87-8538-0E67499F790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 Assistant Director</dc:creator>
  <cp:keywords/>
  <dc:description/>
  <cp:lastModifiedBy>SLMC Assistant Director</cp:lastModifiedBy>
  <dcterms:created xsi:type="dcterms:W3CDTF">2020-06-19T13:56:11Z</dcterms:created>
  <dcterms:modified xsi:type="dcterms:W3CDTF">2020-06-19T13:57:00Z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0x0101002BD018C03E482941ABC80DF67FE5366E</vt:lpwstr>
  </property>
</Properties>
</file>